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6E" w:rsidRPr="000C11FB" w:rsidRDefault="00163E6E">
      <w:pPr>
        <w:spacing w:after="200" w:line="276" w:lineRule="auto"/>
        <w:rPr>
          <w:rFonts w:cs="Calibri"/>
          <w:sz w:val="32"/>
          <w:lang w:val="ru-RU"/>
        </w:rPr>
      </w:pPr>
      <w:r w:rsidRPr="000C11FB">
        <w:rPr>
          <w:rFonts w:cs="Calibri"/>
          <w:sz w:val="32"/>
          <w:lang w:val="ru-RU"/>
        </w:rPr>
        <w:t xml:space="preserve">Протонная подвижность в слоистых гидратах </w:t>
      </w:r>
      <w:r>
        <w:rPr>
          <w:rFonts w:cs="Calibri"/>
          <w:sz w:val="32"/>
        </w:rPr>
        <w:t>WO</w:t>
      </w:r>
      <w:r w:rsidRPr="000C11FB">
        <w:rPr>
          <w:rFonts w:cs="Calibri"/>
          <w:sz w:val="32"/>
          <w:vertAlign w:val="subscript"/>
          <w:lang w:val="ru-RU"/>
        </w:rPr>
        <w:t>3</w:t>
      </w:r>
      <w:r w:rsidRPr="000C11FB">
        <w:rPr>
          <w:rFonts w:cs="Calibri"/>
          <w:sz w:val="32"/>
          <w:lang w:val="ru-RU"/>
        </w:rPr>
        <w:t>·</w:t>
      </w:r>
      <w:r>
        <w:rPr>
          <w:rFonts w:cs="Calibri"/>
          <w:sz w:val="32"/>
        </w:rPr>
        <w:t>nH</w:t>
      </w:r>
      <w:r w:rsidRPr="000C11FB">
        <w:rPr>
          <w:rFonts w:cs="Calibri"/>
          <w:sz w:val="32"/>
          <w:vertAlign w:val="subscript"/>
          <w:lang w:val="ru-RU"/>
        </w:rPr>
        <w:t>2</w:t>
      </w:r>
      <w:r>
        <w:rPr>
          <w:rFonts w:cs="Calibri"/>
          <w:sz w:val="32"/>
        </w:rPr>
        <w:t>O</w:t>
      </w:r>
      <w:r w:rsidRPr="000C11FB">
        <w:rPr>
          <w:rFonts w:cs="Calibri"/>
          <w:sz w:val="32"/>
          <w:lang w:val="ru-RU"/>
        </w:rPr>
        <w:t xml:space="preserve"> (</w:t>
      </w:r>
      <w:r>
        <w:rPr>
          <w:rFonts w:cs="Calibri"/>
          <w:sz w:val="32"/>
        </w:rPr>
        <w:t>n</w:t>
      </w:r>
      <w:r w:rsidRPr="000C11FB">
        <w:rPr>
          <w:rFonts w:cs="Calibri"/>
          <w:sz w:val="32"/>
          <w:lang w:val="ru-RU"/>
        </w:rPr>
        <w:t xml:space="preserve">=1,2): взгляд со стороны </w:t>
      </w:r>
      <w:r w:rsidRPr="000C11FB">
        <w:rPr>
          <w:rFonts w:cs="Calibri"/>
          <w:sz w:val="32"/>
          <w:vertAlign w:val="superscript"/>
          <w:lang w:val="ru-RU"/>
        </w:rPr>
        <w:t>2</w:t>
      </w:r>
      <w:r>
        <w:rPr>
          <w:rFonts w:cs="Calibri"/>
          <w:sz w:val="32"/>
        </w:rPr>
        <w:t>H</w:t>
      </w:r>
      <w:r w:rsidRPr="000C11FB">
        <w:rPr>
          <w:rFonts w:cs="Calibri"/>
          <w:sz w:val="32"/>
          <w:lang w:val="ru-RU"/>
        </w:rPr>
        <w:t xml:space="preserve"> ЯМР спектроскопии твердого тела</w:t>
      </w:r>
    </w:p>
    <w:p w:rsidR="00163E6E" w:rsidRPr="000C11FB" w:rsidRDefault="00163E6E">
      <w:pPr>
        <w:spacing w:after="200" w:line="276" w:lineRule="auto"/>
        <w:rPr>
          <w:rFonts w:cs="Calibri"/>
          <w:sz w:val="32"/>
          <w:lang w:val="ru-RU"/>
        </w:rPr>
      </w:pPr>
    </w:p>
    <w:p w:rsidR="00163E6E" w:rsidRPr="000C11FB" w:rsidRDefault="00163E6E">
      <w:pPr>
        <w:spacing w:after="200" w:line="276" w:lineRule="auto"/>
        <w:rPr>
          <w:rFonts w:cs="Calibri"/>
          <w:sz w:val="32"/>
          <w:lang w:val="ru-RU"/>
        </w:rPr>
      </w:pPr>
      <w:r w:rsidRPr="000C11FB">
        <w:rPr>
          <w:rFonts w:cs="Calibri"/>
          <w:sz w:val="32"/>
          <w:lang w:val="ru-RU"/>
        </w:rPr>
        <w:t>Аннотация:</w:t>
      </w:r>
    </w:p>
    <w:p w:rsidR="00163E6E" w:rsidRPr="00DD02E7" w:rsidRDefault="00163E6E" w:rsidP="00DD02E7">
      <w:pPr>
        <w:spacing w:after="200" w:line="276" w:lineRule="auto"/>
        <w:jc w:val="both"/>
        <w:rPr>
          <w:rFonts w:cs="Calibri"/>
          <w:lang w:val="ru-RU"/>
        </w:rPr>
      </w:pPr>
      <w:r w:rsidRPr="000C11FB">
        <w:rPr>
          <w:rFonts w:cs="Calibri"/>
          <w:sz w:val="32"/>
          <w:lang w:val="ru-RU"/>
        </w:rPr>
        <w:t>Ключевым вопросом при создании и последующей модификации новых протон-проводящих материалов является детальное понимание механизма протонной проводи</w:t>
      </w:r>
      <w:r>
        <w:rPr>
          <w:rFonts w:cs="Calibri"/>
          <w:sz w:val="32"/>
          <w:lang w:val="ru-RU"/>
        </w:rPr>
        <w:t>мости, в особенности определение</w:t>
      </w:r>
      <w:r w:rsidRPr="000C11FB">
        <w:rPr>
          <w:rFonts w:cs="Calibri"/>
          <w:sz w:val="32"/>
          <w:lang w:val="ru-RU"/>
        </w:rPr>
        <w:t xml:space="preserve"> лимирующей стадии передачи заряда. </w:t>
      </w:r>
      <w:r>
        <w:rPr>
          <w:rFonts w:cs="Calibri"/>
          <w:sz w:val="32"/>
          <w:lang w:val="ru-RU"/>
        </w:rPr>
        <w:t>При этом</w:t>
      </w:r>
      <w:r w:rsidRPr="000C11FB">
        <w:rPr>
          <w:rFonts w:cs="Calibri"/>
          <w:sz w:val="32"/>
          <w:lang w:val="ru-RU"/>
        </w:rPr>
        <w:t xml:space="preserve"> большинство новых материалов имеют сложную композитную структуру, в силу чего определение протонной подвижности в данных системах не всегда является простой задачей. Одним из наиболее мощных и универсальных иструментов для определения молекулярной подвижности на микроскопическом уровне явлется метод спектроскопии ЯМР твердого дела на ядрах дейтерия (</w:t>
      </w:r>
      <w:r w:rsidRPr="000C11FB">
        <w:rPr>
          <w:rFonts w:cs="Calibri"/>
          <w:sz w:val="32"/>
          <w:vertAlign w:val="superscript"/>
          <w:lang w:val="ru-RU"/>
        </w:rPr>
        <w:t>2</w:t>
      </w:r>
      <w:r>
        <w:rPr>
          <w:rFonts w:cs="Calibri"/>
          <w:sz w:val="32"/>
        </w:rPr>
        <w:t>H</w:t>
      </w:r>
      <w:r w:rsidRPr="000C11FB">
        <w:rPr>
          <w:rFonts w:cs="Calibri"/>
          <w:sz w:val="32"/>
          <w:lang w:val="ru-RU"/>
        </w:rPr>
        <w:t xml:space="preserve"> ЯМР). В данном докладе будут представленны результаты применения метода </w:t>
      </w:r>
      <w:r w:rsidRPr="000C11FB">
        <w:rPr>
          <w:rFonts w:cs="Calibri"/>
          <w:sz w:val="32"/>
          <w:vertAlign w:val="superscript"/>
          <w:lang w:val="ru-RU"/>
        </w:rPr>
        <w:t>2</w:t>
      </w:r>
      <w:r>
        <w:rPr>
          <w:rFonts w:cs="Calibri"/>
          <w:sz w:val="32"/>
        </w:rPr>
        <w:t>H</w:t>
      </w:r>
      <w:r w:rsidRPr="000C11FB">
        <w:rPr>
          <w:rFonts w:cs="Calibri"/>
          <w:sz w:val="32"/>
          <w:lang w:val="ru-RU"/>
        </w:rPr>
        <w:t xml:space="preserve"> ЯМР для характеристики протонной подвижности в вольфраматах </w:t>
      </w:r>
      <w:r>
        <w:rPr>
          <w:rFonts w:cs="Calibri"/>
          <w:sz w:val="32"/>
        </w:rPr>
        <w:t>WO</w:t>
      </w:r>
      <w:r w:rsidRPr="000C11FB">
        <w:rPr>
          <w:rFonts w:cs="Calibri"/>
          <w:sz w:val="32"/>
          <w:vertAlign w:val="subscript"/>
          <w:lang w:val="ru-RU"/>
        </w:rPr>
        <w:t>3</w:t>
      </w:r>
      <w:r w:rsidRPr="000C11FB">
        <w:rPr>
          <w:rFonts w:cs="Calibri"/>
          <w:sz w:val="32"/>
          <w:lang w:val="ru-RU"/>
        </w:rPr>
        <w:t>·</w:t>
      </w:r>
      <w:r>
        <w:rPr>
          <w:rFonts w:cs="Calibri"/>
          <w:sz w:val="32"/>
        </w:rPr>
        <w:t>nD</w:t>
      </w:r>
      <w:r w:rsidRPr="000C11FB">
        <w:rPr>
          <w:rFonts w:cs="Calibri"/>
          <w:sz w:val="32"/>
          <w:vertAlign w:val="subscript"/>
          <w:lang w:val="ru-RU"/>
        </w:rPr>
        <w:t>2</w:t>
      </w:r>
      <w:r>
        <w:rPr>
          <w:rFonts w:cs="Calibri"/>
          <w:sz w:val="32"/>
        </w:rPr>
        <w:t>O</w:t>
      </w:r>
      <w:r w:rsidRPr="000C11FB">
        <w:rPr>
          <w:rFonts w:cs="Calibri"/>
          <w:sz w:val="32"/>
          <w:lang w:val="ru-RU"/>
        </w:rPr>
        <w:t xml:space="preserve"> (</w:t>
      </w:r>
      <w:r>
        <w:rPr>
          <w:rFonts w:cs="Calibri"/>
          <w:sz w:val="32"/>
        </w:rPr>
        <w:t>n</w:t>
      </w:r>
      <w:r w:rsidRPr="000C11FB">
        <w:rPr>
          <w:rFonts w:cs="Calibri"/>
          <w:sz w:val="32"/>
          <w:lang w:val="ru-RU"/>
        </w:rPr>
        <w:t xml:space="preserve">=1,2) в нормальном и дефектом состояниях. </w:t>
      </w:r>
      <w:r w:rsidRPr="00DD02E7">
        <w:rPr>
          <w:rFonts w:cs="Calibri"/>
          <w:sz w:val="32"/>
          <w:lang w:val="ru-RU"/>
        </w:rPr>
        <w:t xml:space="preserve">Будет показано что </w:t>
      </w:r>
      <w:r w:rsidRPr="00DD02E7">
        <w:rPr>
          <w:rFonts w:cs="Calibri"/>
          <w:sz w:val="32"/>
          <w:vertAlign w:val="superscript"/>
          <w:lang w:val="ru-RU"/>
        </w:rPr>
        <w:t>2</w:t>
      </w:r>
      <w:r>
        <w:rPr>
          <w:rFonts w:cs="Calibri"/>
          <w:sz w:val="32"/>
        </w:rPr>
        <w:t>H</w:t>
      </w:r>
      <w:r w:rsidRPr="00DD02E7">
        <w:rPr>
          <w:rFonts w:cs="Calibri"/>
          <w:sz w:val="32"/>
          <w:lang w:val="ru-RU"/>
        </w:rPr>
        <w:t xml:space="preserve"> ЯМР позволяет определять качественно и количественно моды движения</w:t>
      </w:r>
      <w:r>
        <w:rPr>
          <w:rFonts w:cs="Calibri"/>
          <w:sz w:val="32"/>
          <w:lang w:val="ru-RU"/>
        </w:rPr>
        <w:t>,</w:t>
      </w:r>
      <w:r w:rsidRPr="00DD02E7">
        <w:rPr>
          <w:rFonts w:cs="Calibri"/>
          <w:sz w:val="32"/>
          <w:lang w:val="ru-RU"/>
        </w:rPr>
        <w:t xml:space="preserve"> ответственные за п</w:t>
      </w:r>
      <w:r>
        <w:rPr>
          <w:rFonts w:cs="Calibri"/>
          <w:sz w:val="32"/>
          <w:lang w:val="ru-RU"/>
        </w:rPr>
        <w:t>еренос заряда, т.е. проводимость</w:t>
      </w:r>
      <w:r w:rsidRPr="00DD02E7">
        <w:rPr>
          <w:rFonts w:cs="Calibri"/>
          <w:sz w:val="32"/>
          <w:lang w:val="ru-RU"/>
        </w:rPr>
        <w:t xml:space="preserve">. </w:t>
      </w:r>
    </w:p>
    <w:p w:rsidR="00163E6E" w:rsidRPr="00DD02E7" w:rsidRDefault="00163E6E">
      <w:pPr>
        <w:spacing w:after="200" w:line="276" w:lineRule="auto"/>
        <w:rPr>
          <w:rFonts w:cs="Calibri"/>
          <w:lang w:val="ru-RU"/>
        </w:rPr>
      </w:pPr>
    </w:p>
    <w:p w:rsidR="00163E6E" w:rsidRPr="00DD02E7" w:rsidRDefault="00163E6E">
      <w:pPr>
        <w:spacing w:after="200" w:line="276" w:lineRule="auto"/>
        <w:rPr>
          <w:rFonts w:cs="Calibri"/>
          <w:lang w:val="ru-RU"/>
        </w:rPr>
      </w:pPr>
    </w:p>
    <w:sectPr w:rsidR="00163E6E" w:rsidRPr="00DD02E7" w:rsidSect="00591A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0B0"/>
    <w:rsid w:val="000C11FB"/>
    <w:rsid w:val="00163E6E"/>
    <w:rsid w:val="00591A55"/>
    <w:rsid w:val="00DD02E7"/>
    <w:rsid w:val="00E210B0"/>
    <w:rsid w:val="00FC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154</Words>
  <Characters>884</Characters>
  <Application>Microsoft Office Outlook</Application>
  <DocSecurity>0</DocSecurity>
  <Lines>0</Lines>
  <Paragraphs>0</Paragraphs>
  <ScaleCrop>false</ScaleCrop>
  <Company>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Протонная подвижность в слоистых гидратах WO3•nH2O (n=1,2): взгляд со стороны 2H ЯМР спектроскопии твердого тела</dc:title>
  <dc:subject/>
  <dc:creator>Crocodile</dc:creator>
  <cp:keywords/>
  <dc:description/>
  <cp:lastModifiedBy>Crocodile</cp:lastModifiedBy>
  <cp:revision>3</cp:revision>
  <dcterms:created xsi:type="dcterms:W3CDTF">2017-01-21T22:58:00Z</dcterms:created>
  <dcterms:modified xsi:type="dcterms:W3CDTF">2017-01-21T22:59:00Z</dcterms:modified>
</cp:coreProperties>
</file>